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调兵山市市场监督管理局政府信息公开申请表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31680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</w:t>
            </w:r>
            <w:r>
              <w:rPr>
                <w:rFonts w:ascii="方正仿宋简体" w:hAnsi="宋体" w:eastAsia="方正仿宋简体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</w:t>
            </w:r>
            <w:r>
              <w:rPr>
                <w:rFonts w:ascii="方正仿宋简体" w:hAnsi="宋体" w:eastAsia="方正仿宋简体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/>
                <w:sz w:val="24"/>
              </w:rPr>
              <w:t>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</w:t>
            </w:r>
            <w:r>
              <w:rPr>
                <w:rFonts w:ascii="方正仿宋简体" w:hAnsi="宋体" w:eastAsia="方正仿宋简体"/>
                <w:sz w:val="24"/>
              </w:rPr>
              <w:t xml:space="preserve">  </w:t>
            </w:r>
            <w:r>
              <w:rPr>
                <w:rFonts w:hint="eastAsia" w:ascii="方正仿宋简体" w:hAnsi="宋体" w:eastAsia="方正仿宋简体"/>
                <w:sz w:val="24"/>
              </w:rPr>
              <w:t>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 xml:space="preserve">                                            </w:t>
            </w:r>
            <w:r>
              <w:rPr>
                <w:rFonts w:hint="eastAsia" w:ascii="方正仿宋简体" w:eastAsia="方正仿宋简体"/>
                <w:sz w:val="24"/>
              </w:rPr>
              <w:t>年</w:t>
            </w:r>
            <w:r>
              <w:rPr>
                <w:rFonts w:ascii="方正仿宋简体" w:eastAsia="方正仿宋简体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sz w:val="24"/>
              </w:rPr>
              <w:t>月</w:t>
            </w:r>
            <w:r>
              <w:rPr>
                <w:rFonts w:ascii="方正仿宋简体" w:eastAsia="方正仿宋简体"/>
                <w:sz w:val="24"/>
              </w:rPr>
              <w:t xml:space="preserve">     </w:t>
            </w:r>
            <w:r>
              <w:rPr>
                <w:rFonts w:hint="eastAsia" w:ascii="方正仿宋简体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□邮寄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□纸质文本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□电子邮件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　　□光盘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公民提出申请时，应当同时提供有效身份证件复印件</w:t>
      </w:r>
      <w:r>
        <w:rPr>
          <w:rFonts w:ascii="楷体_GB2312" w:eastAsia="楷体_GB2312"/>
          <w:color w:val="000000"/>
          <w:szCs w:val="21"/>
        </w:rPr>
        <w:t>;</w:t>
      </w:r>
      <w:r>
        <w:rPr>
          <w:rFonts w:hint="eastAsia" w:ascii="楷体_GB2312" w:eastAsia="楷体_GB2312"/>
          <w:color w:val="000000"/>
          <w:szCs w:val="21"/>
        </w:rPr>
        <w:t>法人或者其他组织提出申请时，应当同时提供统一社会信用代码证书复印件；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00006522"/>
    <w:rsid w:val="000863E2"/>
    <w:rsid w:val="000F2303"/>
    <w:rsid w:val="0012056B"/>
    <w:rsid w:val="00215A19"/>
    <w:rsid w:val="00241A9C"/>
    <w:rsid w:val="002705D4"/>
    <w:rsid w:val="0027167E"/>
    <w:rsid w:val="00294499"/>
    <w:rsid w:val="002B16A2"/>
    <w:rsid w:val="006B71AF"/>
    <w:rsid w:val="00814332"/>
    <w:rsid w:val="008378E3"/>
    <w:rsid w:val="00937AF5"/>
    <w:rsid w:val="009C6D0E"/>
    <w:rsid w:val="00A62486"/>
    <w:rsid w:val="00A6633D"/>
    <w:rsid w:val="00B12126"/>
    <w:rsid w:val="00B26AF8"/>
    <w:rsid w:val="00D5266C"/>
    <w:rsid w:val="00E55A2B"/>
    <w:rsid w:val="00F35105"/>
    <w:rsid w:val="00FE51E2"/>
    <w:rsid w:val="121E4684"/>
    <w:rsid w:val="38611EF4"/>
    <w:rsid w:val="6C6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5"/>
    <w:uiPriority w:val="99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character" w:customStyle="1" w:styleId="5">
    <w:name w:val="Body Text 3 Char"/>
    <w:basedOn w:val="4"/>
    <w:link w:val="2"/>
    <w:semiHidden/>
    <w:uiPriority w:val="99"/>
    <w:rPr>
      <w:rFonts w:ascii="Calibri" w:hAnsi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304</Words>
  <Characters>304</Characters>
  <Lines>0</Lines>
  <Paragraphs>0</Paragraphs>
  <TotalTime>3</TotalTime>
  <ScaleCrop>false</ScaleCrop>
  <LinksUpToDate>false</LinksUpToDate>
  <CharactersWithSpaces>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2019-11-22T09:38:00Z</dcterms:created>
  <dc:creator>张靖宇</dc:creator>
  <cp:lastModifiedBy> </cp:lastModifiedBy>
  <dcterms:modified xsi:type="dcterms:W3CDTF">2022-12-09T07:02:14Z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8156E4F7E47B49279A4944F976B4991A</vt:lpwstr>
  </property>
</Properties>
</file>